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104984</wp:posOffset>
            </wp:positionV>
            <wp:extent cx="573093" cy="573093"/>
            <wp:effectExtent b="0" l="0" r="0" t="0"/>
            <wp:wrapNone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hyperlink r:id="rId8">
        <w:r w:rsidDel="00000000" w:rsidR="00000000" w:rsidRPr="00000000">
          <w:rPr>
            <w:rFonts w:ascii="Cambria" w:cs="Cambria" w:eastAsia="Cambria" w:hAnsi="Cambria"/>
            <w:b w:val="1"/>
            <w:color w:val="1155cc"/>
            <w:sz w:val="40"/>
            <w:szCs w:val="40"/>
            <w:u w:val="single"/>
            <w:rtl w:val="0"/>
          </w:rPr>
          <w:t xml:space="preserve">SMP NEGERI 2 SUKAGUMIWANG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ALOKASI WAKTU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2023-2024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1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3544"/>
        <w:gridCol w:w="3306"/>
        <w:tblGridChange w:id="0">
          <w:tblGrid>
            <w:gridCol w:w="4111"/>
            <w:gridCol w:w="3544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9">
            <w:pPr>
              <w:tabs>
                <w:tab w:val="left" w:leader="none" w:pos="1593"/>
                <w:tab w:val="left" w:leader="none" w:pos="1735"/>
              </w:tabs>
              <w:spacing w:after="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Mata Pelajaran</w:t>
              <w:tab/>
              <w:t xml:space="preserve">: Bahasa Indonesia</w:t>
            </w:r>
          </w:p>
          <w:p w:rsidR="00000000" w:rsidDel="00000000" w:rsidP="00000000" w:rsidRDefault="00000000" w:rsidRPr="00000000" w14:paraId="0000000A">
            <w:pPr>
              <w:tabs>
                <w:tab w:val="left" w:leader="none" w:pos="1593"/>
                <w:tab w:val="left" w:leader="none" w:pos="1735"/>
              </w:tabs>
              <w:spacing w:after="60" w:before="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Kelas/Semester</w:t>
              <w:tab/>
              <w:t xml:space="preserve">: VII / Ganjil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6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639"/>
                <w:tab w:val="left" w:leader="none" w:pos="1781"/>
              </w:tabs>
              <w:spacing w:after="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1639"/>
                <w:tab w:val="left" w:leader="none" w:pos="1781"/>
              </w:tabs>
              <w:spacing w:after="60" w:before="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00E">
      <w:pPr>
        <w:tabs>
          <w:tab w:val="left" w:leader="none" w:pos="1843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843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PERHITUNGAN MINGGU/JAM EFEKTIF</w:t>
      </w:r>
    </w:p>
    <w:p w:rsidR="00000000" w:rsidDel="00000000" w:rsidP="00000000" w:rsidRDefault="00000000" w:rsidRPr="00000000" w14:paraId="00000010">
      <w:pPr>
        <w:tabs>
          <w:tab w:val="left" w:leader="none" w:pos="1843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PERHITUNGAN JAM EFEKTIF</w:t>
      </w:r>
    </w:p>
    <w:p w:rsidR="00000000" w:rsidDel="00000000" w:rsidP="00000000" w:rsidRDefault="00000000" w:rsidRPr="00000000" w14:paraId="00000012">
      <w:pPr>
        <w:tabs>
          <w:tab w:val="left" w:leader="none" w:pos="1134"/>
          <w:tab w:val="left" w:leader="none" w:pos="4536"/>
          <w:tab w:val="left" w:leader="none" w:pos="5103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I.</w:t>
        <w:tab/>
        <w:t xml:space="preserve">Jumlah Minggu : </w:t>
        <w:tab/>
        <w:t xml:space="preserve">II.</w:t>
        <w:tab/>
        <w:t xml:space="preserve">Jumlah Minggu Tidak Efektif :</w:t>
      </w:r>
    </w:p>
    <w:tbl>
      <w:tblPr>
        <w:tblStyle w:val="Table2"/>
        <w:tblW w:w="10348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"/>
        <w:gridCol w:w="1419"/>
        <w:gridCol w:w="1130"/>
        <w:gridCol w:w="935"/>
        <w:gridCol w:w="1157"/>
        <w:gridCol w:w="4230"/>
        <w:gridCol w:w="992"/>
        <w:tblGridChange w:id="0">
          <w:tblGrid>
            <w:gridCol w:w="485"/>
            <w:gridCol w:w="1419"/>
            <w:gridCol w:w="1130"/>
            <w:gridCol w:w="935"/>
            <w:gridCol w:w="1157"/>
            <w:gridCol w:w="4230"/>
            <w:gridCol w:w="992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Jml. Minggu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Kegiatan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Jml. Minggu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Kegiatan Awal Masuk Sekolah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Agustus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September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Penilaian Tengah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Sepetember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Penilaian Akhir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Oktober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Libur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November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4B">
      <w:pPr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III.</w:t>
        <w:tab/>
        <w:t xml:space="preserve">Banyaknya Minggu Efektif </w:t>
        <w:tab/>
        <w:t xml:space="preserve">: 26 – 5 = 21 Minggu</w:t>
      </w:r>
    </w:p>
    <w:p w:rsidR="00000000" w:rsidDel="00000000" w:rsidP="00000000" w:rsidRDefault="00000000" w:rsidRPr="00000000" w14:paraId="0000004D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IV</w:t>
        <w:tab/>
        <w:t xml:space="preserve">Banyaknya Jam Pelajaran</w:t>
        <w:tab/>
        <w:t xml:space="preserve">: 21 Minggu x 3 Jam Pelajaran = 63 Jam Pelajaran</w:t>
      </w:r>
    </w:p>
    <w:p w:rsidR="00000000" w:rsidDel="00000000" w:rsidP="00000000" w:rsidRDefault="00000000" w:rsidRPr="00000000" w14:paraId="0000004E">
      <w:pPr>
        <w:tabs>
          <w:tab w:val="left" w:leader="none" w:pos="709"/>
          <w:tab w:val="left" w:leader="none" w:pos="3969"/>
        </w:tabs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DISTRIBUSI ALOKASI WAKTU</w:t>
      </w:r>
    </w:p>
    <w:tbl>
      <w:tblPr>
        <w:tblStyle w:val="Table3"/>
        <w:tblW w:w="10348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"/>
        <w:gridCol w:w="649"/>
        <w:gridCol w:w="8222"/>
        <w:gridCol w:w="992"/>
        <w:tblGridChange w:id="0">
          <w:tblGrid>
            <w:gridCol w:w="485"/>
            <w:gridCol w:w="649"/>
            <w:gridCol w:w="8222"/>
            <w:gridCol w:w="992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dapat menemukan informasi eksplisit pada teks deskripsi dan menyimpulkannya melalui kegiatan menjawab pertanyaan dengan tepat.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mengidentifikasi gaya penulisan teks deskripsi di media social dengan menuliskan kalimat ungkapan yang menyapa pembaca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mengembangkan pemahamannya terhadap kata-kata yang jarang muncul dengan menemukan arti kata pada kamus secara mandiri dan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mengenali gaya penyajian teks deskripsi yang efektif dan memikat pembaca sasaran melalui latihan menuliskan ulang kalimat perincian dan menemukenali kalimat majas personifikasi.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memaparkan gagasannya dengan menyajikan deskripsinya terhadap gambar secara lisan menggunakan kalimat perincian yang memikat.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memaparkan gagasannya dengan menyajikan deskripsinya terhadap gambar secara lisan menggunakan kalimat perincian yang memikat.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menganalisis ragam teks deskripsi lisan dengan membandingkan objek yang dijelaskan, ragam sapaan menurut mitra tutur, dan tujuan penutur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menganalisis ragam teks deskripsi lisan dengan membandingkan ciri-ciri kalimat yang menjelaskan objek yang berbeda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menyajikan teks deskripsi dengan baik melalui latihan menyunting penggunaan huruf kapital, tanda titik, tanda koma, serta kata depan dalam kalimat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1.10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mampu menulis teks deskripsi sederhana dengan berlatih menjelaskan benda kesukaannya dengan baik, sesuai dengan konteks dan pembaca.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memahami paparan orang lain dengan gestur yang baik dan menghargai dengan berlatih menilai paparan lisan teman.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mengungkapkan pemahamannya terhadap puisi rakyat dengan membandingkan jenis dan unsur puisi rakyat dengan teliti.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menjelaskan pendapatnya melalui kegiatan menginterpretasi tujuan penulisan puisi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mengingat dan menyimpulkan informasi dari teks lisan yang disimaknya dengan menjawab pertanyaan tentang “Tembang Kinanthi” yang diperdengarkan kepadanya.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mampu mengekspresikan ide melalui latihan menulis puisi rakyat.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mampu mengekspresikan ide melalui latihan mengkreasikan puisi rakyat dengan musik untuk memikat pemirsa.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menganalisis perubahan lebih perinci dalam alur cerita teks naratif dengan menjawab pertanyaan tentang cerita "Bola-Bola Waktu"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kemampuannya untuk menelaah alur cerita dalam teks naratif "Bola-Bola Waktu" dengan mengisi tabel alur.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kemampuannya untuk mendiskusikan sifat tokoh cerita dan amanat penulis dalam teks naratif “Kue-Kue Mao” dengan membandingkan jawabannya dengan temannya.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menemukenali majas sarkasme dalam teks naratif “Kue-Kue Mao” dengan menuliskan ulang kalimat majas sarkasme tersebut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2.10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menganalisis penokohan dalam cerita fantasi dengan menjawab pertanyaan tentang tokoh pada cerita "Kue-Kue Mao" dan "Keberanian Emas".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menilai alur pada teks naratif “Keberanian Emas” dengan mengisi diagram alur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menemukenali ragam kalimat dalam teks naratif “Keberanian Emas” melalui latihan mengubah kalimat langsung menjadi kalimat tak langsung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menyajikan gagasannya dalam teks naratif dengan menulis cerita fantasi sederhana untuk menyampaikan amanat tertentu dengan menarik.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mengakses informasi dan membuat simpulan dengan menjawab pertanyaan terhadap teks “Tip Sehat dan Bugar di Masa Remaja” dengan baik.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teks infografik dengan kejelasan isi dan teks yang tersaji dalam bentuk infografik.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memahami kosakata baru dengan berlatih menggunakannya dalam konteks kalimat yang berbeda secara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mengakses informasi dan menilai materi bacaan dengan menghubungkan materi tersebut dengan pengalamannya secara reflektif.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ciri teks prosedur dengan membandingkan tujuan penulisan pada dua teks prosedur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ciri kebahasaan dalam teks prosedur dengan menyunting kalimat dengan pelesapan yang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bertukar gagasan dengan teman dengan mendiskusikan ciri kebahasaan dalam teks prosedur (kalimat ajakan, perintah, atau larangan) dengan santun.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menemukenali ciri kebahasaan dalam teks prosedur, yaitu kalimat inversi, dengan menuliskan ulang kalimat dengan struktur inversi pada infografik dan bacaan “Tetap Rileks Saat di Kelas”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kemampuannya untuk menyimak informasi dan memahami instruksi dari teks lisan dengan menjawab pertanyaan pada bacaan “Membuat Sorbet Buah Gampang dan Enak” yang diperdengarkan kepadanya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3.10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menyajikan teks prosedur lisan melalui kegiatan membuat vlog dengan menarik dan efektif.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memahami ciri teks prosedur dengan menemukenali strukturnya agar dapat menyajikannya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ciri kebahasaan dalam teks prosedur dengan mengisi kalimat rumpang dengan adverbia yang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ragam teks prosedur dengan menjawab pertanyaan pada kutipan teks prosedur pada karya fiksi.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kemampuannya menulis secara runut dan sistematis untuk beragam konteks dan tujuan melalui latihan menulis teks prosedur sederhana dengan rancangan yang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3.15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keterampilan berkomunikasi secara efektif dan menarik dengan menyajikan teks prosedur mereka secara lisan, visual, atau audiovisual.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0F0">
            <w:pPr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 Jam Cadangan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 JP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0F4">
            <w:pPr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 Alokasi Waktu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 JP</w:t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Banyaknya Jam Pelajaran </w:t>
        <w:tab/>
        <w:t xml:space="preserve">: 21 Minggu x 3 Jam Pelajaran = 63 Jam Pelajaran</w:t>
      </w:r>
    </w:p>
    <w:p w:rsidR="00000000" w:rsidDel="00000000" w:rsidP="00000000" w:rsidRDefault="00000000" w:rsidRPr="00000000" w14:paraId="000000FA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Jumlah Jam Cadangan </w:t>
        <w:tab/>
        <w:t xml:space="preserve">: 0 Jam Pelajaran</w:t>
      </w:r>
    </w:p>
    <w:p w:rsidR="00000000" w:rsidDel="00000000" w:rsidP="00000000" w:rsidRDefault="00000000" w:rsidRPr="00000000" w14:paraId="000000FB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Jumlah Jam Pelajaran Efektif </w:t>
        <w:tab/>
        <w:t xml:space="preserve">: 63 Jam Pelajaran - 0 Jam Pelajaran</w:t>
      </w:r>
    </w:p>
    <w:p w:rsidR="00000000" w:rsidDel="00000000" w:rsidP="00000000" w:rsidRDefault="00000000" w:rsidRPr="00000000" w14:paraId="000000FC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: 63 Jam Pelajaran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tabs>
          <w:tab w:val="left" w:leader="none" w:pos="3544"/>
        </w:tabs>
        <w:spacing w:after="0" w:line="240" w:lineRule="auto"/>
        <w:ind w:left="29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3050"/>
        <w:gridCol w:w="3387"/>
        <w:tblGridChange w:id="0">
          <w:tblGrid>
            <w:gridCol w:w="3153"/>
            <w:gridCol w:w="3050"/>
            <w:gridCol w:w="33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E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00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01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…………………………………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05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Indramayu,    Juli 2023.</w:t>
            </w:r>
          </w:p>
          <w:p w:rsidR="00000000" w:rsidDel="00000000" w:rsidP="00000000" w:rsidRDefault="00000000" w:rsidRPr="00000000" w14:paraId="00000107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109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  <w:b w:val="1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563c1"/>
                  <w:u w:val="single"/>
                  <w:rtl w:val="0"/>
                </w:rPr>
                <w:t xml:space="preserve">Admin Gurubantu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NIP. https://www.gurubantu.com</w:t>
            </w:r>
          </w:p>
        </w:tc>
      </w:tr>
    </w:tbl>
    <w:p w:rsidR="00000000" w:rsidDel="00000000" w:rsidP="00000000" w:rsidRDefault="00000000" w:rsidRPr="00000000" w14:paraId="0000010D">
      <w:pPr>
        <w:spacing w:after="20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PEMERINTAH KABUPATEN INDRAMAYU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3811</wp:posOffset>
            </wp:positionH>
            <wp:positionV relativeFrom="paragraph">
              <wp:posOffset>104984</wp:posOffset>
            </wp:positionV>
            <wp:extent cx="573093" cy="573093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093" cy="5730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0F">
      <w:pPr>
        <w:spacing w:after="0"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DINAS PENDIDIKAN DAN KEBUDAYAAN</w:t>
      </w:r>
    </w:p>
    <w:p w:rsidR="00000000" w:rsidDel="00000000" w:rsidP="00000000" w:rsidRDefault="00000000" w:rsidRPr="00000000" w14:paraId="00000110">
      <w:pPr>
        <w:spacing w:after="0" w:line="240" w:lineRule="auto"/>
        <w:jc w:val="center"/>
        <w:rPr>
          <w:rFonts w:ascii="Cambria" w:cs="Cambria" w:eastAsia="Cambria" w:hAnsi="Cambria"/>
          <w:b w:val="1"/>
          <w:sz w:val="40"/>
          <w:szCs w:val="40"/>
        </w:rPr>
      </w:pPr>
      <w:hyperlink r:id="rId12">
        <w:r w:rsidDel="00000000" w:rsidR="00000000" w:rsidRPr="00000000">
          <w:rPr>
            <w:rFonts w:ascii="Cambria" w:cs="Cambria" w:eastAsia="Cambria" w:hAnsi="Cambria"/>
            <w:b w:val="1"/>
            <w:color w:val="1155cc"/>
            <w:sz w:val="40"/>
            <w:szCs w:val="40"/>
            <w:u w:val="single"/>
            <w:rtl w:val="0"/>
          </w:rPr>
          <w:t xml:space="preserve">SMP NEGERI 2 SUKAGUMIWANG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240" w:lineRule="auto"/>
        <w:jc w:val="center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sz w:val="20"/>
          <w:szCs w:val="20"/>
          <w:rtl w:val="0"/>
        </w:rPr>
        <w:t xml:space="preserve">Alamat : Jl. By Pass Cadangpinggan KM 37</w:t>
      </w:r>
    </w:p>
    <w:p w:rsidR="00000000" w:rsidDel="00000000" w:rsidP="00000000" w:rsidRDefault="00000000" w:rsidRPr="00000000" w14:paraId="00000112">
      <w:pPr>
        <w:spacing w:after="0" w:line="276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070353" y="3780000"/>
                          <a:ext cx="6551295" cy="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89" distT="4294967289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5090</wp:posOffset>
                </wp:positionV>
                <wp:extent cx="0" cy="19050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3">
      <w:pPr>
        <w:spacing w:after="0" w:line="240" w:lineRule="auto"/>
        <w:jc w:val="center"/>
        <w:rPr>
          <w:rFonts w:ascii="Cambria" w:cs="Cambria" w:eastAsia="Cambria" w:hAnsi="Cambria"/>
          <w:b w:val="1"/>
          <w:sz w:val="34"/>
          <w:szCs w:val="34"/>
        </w:rPr>
      </w:pPr>
      <w:r w:rsidDel="00000000" w:rsidR="00000000" w:rsidRPr="00000000">
        <w:rPr>
          <w:rFonts w:ascii="Cambria" w:cs="Cambria" w:eastAsia="Cambria" w:hAnsi="Cambria"/>
          <w:b w:val="1"/>
          <w:sz w:val="34"/>
          <w:szCs w:val="34"/>
          <w:rtl w:val="0"/>
        </w:rPr>
        <w:t xml:space="preserve">ANALISIS ALOKASI WAKTU</w:t>
      </w:r>
    </w:p>
    <w:p w:rsidR="00000000" w:rsidDel="00000000" w:rsidP="00000000" w:rsidRDefault="00000000" w:rsidRPr="00000000" w14:paraId="00000114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Fonts w:ascii="Cambria" w:cs="Cambria" w:eastAsia="Cambria" w:hAnsi="Cambria"/>
          <w:b w:val="1"/>
          <w:sz w:val="20"/>
          <w:szCs w:val="20"/>
          <w:rtl w:val="0"/>
        </w:rPr>
        <w:t xml:space="preserve">TAHUN PELAJARAN 2023-2024</w:t>
      </w:r>
    </w:p>
    <w:p w:rsidR="00000000" w:rsidDel="00000000" w:rsidP="00000000" w:rsidRDefault="00000000" w:rsidRPr="00000000" w14:paraId="00000115">
      <w:pPr>
        <w:spacing w:after="0" w:line="240" w:lineRule="auto"/>
        <w:jc w:val="center"/>
        <w:rPr>
          <w:rFonts w:ascii="Cambria" w:cs="Cambria" w:eastAsia="Cambria" w:hAnsi="Cambri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961.0" w:type="dxa"/>
        <w:jc w:val="left"/>
        <w:tblInd w:w="108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111"/>
        <w:gridCol w:w="3544"/>
        <w:gridCol w:w="3306"/>
        <w:tblGridChange w:id="0">
          <w:tblGrid>
            <w:gridCol w:w="4111"/>
            <w:gridCol w:w="3544"/>
            <w:gridCol w:w="330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16">
            <w:pPr>
              <w:tabs>
                <w:tab w:val="left" w:leader="none" w:pos="1593"/>
                <w:tab w:val="left" w:leader="none" w:pos="1735"/>
              </w:tabs>
              <w:spacing w:after="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Mata Pelajaran</w:t>
              <w:tab/>
              <w:t xml:space="preserve">: Bahasa Indonesia</w:t>
            </w:r>
          </w:p>
          <w:p w:rsidR="00000000" w:rsidDel="00000000" w:rsidP="00000000" w:rsidRDefault="00000000" w:rsidRPr="00000000" w14:paraId="00000117">
            <w:pPr>
              <w:tabs>
                <w:tab w:val="left" w:leader="none" w:pos="1593"/>
                <w:tab w:val="left" w:leader="none" w:pos="1735"/>
              </w:tabs>
              <w:spacing w:after="60" w:before="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Kelas/Semester</w:t>
              <w:tab/>
              <w:t xml:space="preserve">: VII / Genap</w:t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6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2d69b" w:space="0" w:sz="4" w:val="single"/>
              <w:bottom w:color="c2d69b" w:space="0" w:sz="4" w:val="single"/>
            </w:tcBorders>
          </w:tcPr>
          <w:p w:rsidR="00000000" w:rsidDel="00000000" w:rsidP="00000000" w:rsidRDefault="00000000" w:rsidRPr="00000000" w14:paraId="00000119">
            <w:pPr>
              <w:tabs>
                <w:tab w:val="left" w:leader="none" w:pos="1639"/>
                <w:tab w:val="left" w:leader="none" w:pos="1781"/>
              </w:tabs>
              <w:spacing w:after="0" w:before="6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Fase</w:t>
              <w:tab/>
              <w:t xml:space="preserve">: D</w:t>
            </w:r>
          </w:p>
          <w:p w:rsidR="00000000" w:rsidDel="00000000" w:rsidP="00000000" w:rsidRDefault="00000000" w:rsidRPr="00000000" w14:paraId="0000011A">
            <w:pPr>
              <w:tabs>
                <w:tab w:val="left" w:leader="none" w:pos="1639"/>
                <w:tab w:val="left" w:leader="none" w:pos="1781"/>
              </w:tabs>
              <w:spacing w:after="60" w:before="0"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Alokasi Waktu</w:t>
              <w:tab/>
              <w:t xml:space="preserve">: </w:t>
            </w:r>
          </w:p>
        </w:tc>
      </w:tr>
    </w:tbl>
    <w:p w:rsidR="00000000" w:rsidDel="00000000" w:rsidP="00000000" w:rsidRDefault="00000000" w:rsidRPr="00000000" w14:paraId="0000011B">
      <w:pPr>
        <w:tabs>
          <w:tab w:val="left" w:leader="none" w:pos="1843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843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PERHITUNGAN MINGGU/JAM EFEKTIF</w:t>
      </w:r>
    </w:p>
    <w:p w:rsidR="00000000" w:rsidDel="00000000" w:rsidP="00000000" w:rsidRDefault="00000000" w:rsidRPr="00000000" w14:paraId="0000011D">
      <w:pPr>
        <w:tabs>
          <w:tab w:val="left" w:leader="none" w:pos="1843"/>
        </w:tabs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PERHITUNGAN JAM EFEKTIF</w:t>
      </w:r>
    </w:p>
    <w:p w:rsidR="00000000" w:rsidDel="00000000" w:rsidP="00000000" w:rsidRDefault="00000000" w:rsidRPr="00000000" w14:paraId="0000011F">
      <w:pPr>
        <w:tabs>
          <w:tab w:val="left" w:leader="none" w:pos="1134"/>
          <w:tab w:val="left" w:leader="none" w:pos="4536"/>
          <w:tab w:val="left" w:leader="none" w:pos="5103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I.</w:t>
        <w:tab/>
        <w:t xml:space="preserve">Jumlah Minggu : </w:t>
        <w:tab/>
        <w:t xml:space="preserve">II.</w:t>
        <w:tab/>
        <w:t xml:space="preserve">Jumlah Minggu Tidak Efektif :</w:t>
      </w:r>
    </w:p>
    <w:tbl>
      <w:tblPr>
        <w:tblStyle w:val="Table6"/>
        <w:tblW w:w="10348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"/>
        <w:gridCol w:w="1419"/>
        <w:gridCol w:w="1130"/>
        <w:gridCol w:w="935"/>
        <w:gridCol w:w="1157"/>
        <w:gridCol w:w="4230"/>
        <w:gridCol w:w="992"/>
        <w:tblGridChange w:id="0">
          <w:tblGrid>
            <w:gridCol w:w="485"/>
            <w:gridCol w:w="1419"/>
            <w:gridCol w:w="1130"/>
            <w:gridCol w:w="935"/>
            <w:gridCol w:w="1157"/>
            <w:gridCol w:w="4230"/>
            <w:gridCol w:w="992"/>
          </w:tblGrid>
        </w:tblGridChange>
      </w:tblGrid>
      <w:tr>
        <w:trPr>
          <w:cantSplit w:val="0"/>
          <w:tblHeader w:val="0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Jml. Minggu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Kegiatan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Jml. Minggu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Kegiatan Awal Masuk Sekolah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Agustus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September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Penilaian Tengah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Sepetember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Penilaian Akhir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Oktober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Libur Semester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November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Desember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58">
      <w:pPr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III.</w:t>
        <w:tab/>
        <w:t xml:space="preserve">Banyaknya Minggu Efektif </w:t>
        <w:tab/>
        <w:t xml:space="preserve">: 26 – 5 = 21 Minggu</w:t>
      </w:r>
    </w:p>
    <w:p w:rsidR="00000000" w:rsidDel="00000000" w:rsidP="00000000" w:rsidRDefault="00000000" w:rsidRPr="00000000" w14:paraId="0000015A">
      <w:pPr>
        <w:tabs>
          <w:tab w:val="left" w:leader="none" w:pos="1134"/>
          <w:tab w:val="left" w:leader="none" w:pos="3969"/>
        </w:tabs>
        <w:spacing w:after="0" w:line="240" w:lineRule="auto"/>
        <w:ind w:left="56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IV</w:t>
        <w:tab/>
        <w:t xml:space="preserve">Banyaknya Jam Pelajaran</w:t>
        <w:tab/>
        <w:t xml:space="preserve">: 21 Minggu x 3 Jam Pelajaran = 63 Jam Pelajaran</w:t>
      </w:r>
    </w:p>
    <w:p w:rsidR="00000000" w:rsidDel="00000000" w:rsidP="00000000" w:rsidRDefault="00000000" w:rsidRPr="00000000" w14:paraId="0000015B">
      <w:pPr>
        <w:tabs>
          <w:tab w:val="left" w:leader="none" w:pos="709"/>
          <w:tab w:val="left" w:leader="none" w:pos="3969"/>
        </w:tabs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numPr>
          <w:ilvl w:val="0"/>
          <w:numId w:val="1"/>
        </w:numPr>
        <w:spacing w:after="0" w:line="240" w:lineRule="auto"/>
        <w:ind w:left="567" w:hanging="567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DISTRIBUSI ALOKASI WAKTU</w:t>
      </w:r>
    </w:p>
    <w:tbl>
      <w:tblPr>
        <w:tblStyle w:val="Table7"/>
        <w:tblW w:w="10348.0" w:type="dxa"/>
        <w:jc w:val="left"/>
        <w:tblInd w:w="675.0" w:type="dxa"/>
        <w:tblBorders>
          <w:top w:color="a5a5a5" w:space="0" w:sz="8" w:val="single"/>
          <w:left w:color="000000" w:space="0" w:sz="4" w:val="single"/>
          <w:bottom w:color="a5a5a5" w:space="0" w:sz="8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5"/>
        <w:gridCol w:w="601"/>
        <w:gridCol w:w="8271"/>
        <w:gridCol w:w="991"/>
        <w:tblGridChange w:id="0">
          <w:tblGrid>
            <w:gridCol w:w="485"/>
            <w:gridCol w:w="601"/>
            <w:gridCol w:w="8271"/>
            <w:gridCol w:w="991"/>
          </w:tblGrid>
        </w:tblGridChange>
      </w:tblGrid>
      <w:tr>
        <w:trPr>
          <w:cantSplit w:val="0"/>
          <w:tblHeader w:val="1"/>
        </w:trPr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bottom w:color="000000" w:space="0" w:sz="4" w:val="single"/>
            </w:tcBorders>
            <w:shd w:fill="9bbb59" w:val="clear"/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Tujuan Pembelajaran</w:t>
            </w:r>
          </w:p>
        </w:tc>
        <w:tc>
          <w:tcPr>
            <w:shd w:fill="9bbb59" w:val="clear"/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Alokasi Waktu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menerapkan strategi memahami teks berita eksplanasi dengan mengonfirmasi prediksi yang telah dibuatnya dengan tepat.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menerapkan strategi kosakata dengan menemukan arti kata pada kamus atau ensiklopedia dengan mandiri.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ragam berita dalam jenis media yang berbeda dengan membandingkan fitur berita cetak dan daring dengan kritis.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6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fitur dalam teks berita audiovisual dengan menyimpulkan informasi dan menemukenali fitur di dalamnya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menyimpulkan perbandingannya terhadap berita pada ragam media dengan membandingkan teks pada judul, teras, dan isi berita cetak, daring, dan audiovisual dengan jeli.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memperdalam pengetahuan tentang unsur kebahasaan dalam teks berita eksplanasi dengan menandai jenis kalimat dalam teks berita tersebut dengan teliti.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mengembangkan keterampilan memilah informasi dengan kritis dengan menganalisis kevalidan dengan sumber berita degan kritis.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7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menyampaikan informasi secara sistematis, terstruktur, dan efektif melalui kegiatan menulis teks berita sederhana dengan baik dan akurat.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memaparkan gagasannya secara lisan atau audiovisual dengan menyajikan teks berita yang disusunnya melalui aplikasi dan situs perekam suara dengan menarik.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mengembangkan strategi memahami cerita dengan memprediksi gambar sampul cerita dengan baik.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mampu melakukan inferensi terhadap bacaan dengan berlatih menyimpulkan suasana cerita dan emosi tokoh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8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menginterpretasi emosi tokoh dengan bantuan gambar melalui kegiatan menjawab pertanyaan pada bacaan Itam dan U dengan analitis.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perbedaan dan persamaan bagian-bagian pada  buku fiksi dan nonfiksi dengan membandingkannya bagian tersebut dengan teliti.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menuliskan tanggapannya terhadap bacaan dengan menuliskan rangkuman bacaan berdasarkan gagasan pokok dari tiap subbab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menuliskan tanggapannya terhadap bacaan dengan mengelompokkan ide yang muncul dalam proses membaca dalam format peta pikiran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9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menganalisis tanggapan dengan menemukenali elemen tanggapan dan menilai tanggapan tersebut secara kritis.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menyajikan tanggapan terhadap teks nonfiksi secara lisan dengan memaparkan tanggapannya terhadap teks "B.J. Habibie, Perpaduan Kecerdasan dan Tekad" dengan efektif dan santun.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ragam kalimat dalam teks tanggapan melalui latihan mengategorikan kalimat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5.10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menemukenali struktur teks tanggapan dengan mengategorikan tiap paragraf dalam struktur tersebut dengan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A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menyajikan tanggapannya terhadap sebuah buku dengan menulis sebuah tanggapan yang baik dan efektif.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5.12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menyajikan tanggapannya terhadap sebuah buku dengan menyajikannya secara lisan/audiovisual dalam media yang dipilihnya secara baik dan efektif.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melatih kemampuannya mengakses informasi dan menganalisis tujuan penulisan surat melalui kegiatan menjawab pertanyaan secara tepat.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 JP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 surat resmi dengan menganalisis bentuk, isi bahasanya dan membandingkannya dengan surat pribadi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B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memahami isi surat resmi dengan berlatih menggunakan kosakata baru dalam beragam konteks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6.4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membandingkan surat pribadi dan surat resmi dengan menemukenali perbedaan bentuk, unsur, tujuan, serta aspek kebahasaan dalam surat pribadi dan surat resmi dengan teliti.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6.5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mendiskusikan perbandingan surat pembaca dan surat resmi dengan merujuk pada informasi pendukung, yaitu aspek surat,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6.6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mengenali konteks dan mitra bincang dalam kegiatan komunikasi dengan menganalisis kata sapaan untuk pembicaraan di media sosial dengan baik.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6.7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C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memahami unsur kebahasaan dalam surat dengan menandai penggunaan pronomina dalam surat pembaca, surat resmi, surat pribadi, dan pesan di media sosial yang telah dibacanya.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6.8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D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berkomunikasi secara tertulis dengan menulis pesan secara ringkas dan santun.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6.9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D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mendiskusikan analisisnya terhadap informasi di ruang bincang daring dengan memberikan saran untuk pengambilan keputusan secara kritis.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A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6.10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DB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mengembangkan analisis dan refleksinya dengan menulis saran untuk pengambilan keputusan secara bijak.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DE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6.11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DF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menulis surat resmi dengan melengkapi draf surat dengan kosakata baku yang tepat.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6.12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E3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berkomunikasi secara tertulis sesuai tujuan dan konteks dengan menulis surat pribadi kepada seorang sahabat menggunakan pilihan kata yang tepat dan santun.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6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6.13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1E7">
            <w:pPr>
              <w:tabs>
                <w:tab w:val="left" w:leader="none" w:pos="1843"/>
                <w:tab w:val="left" w:leader="none" w:pos="12191"/>
                <w:tab w:val="left" w:leader="none" w:pos="13892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Peserta didik berlatih berkomunikasi secara tertulis sesuai tujuan dan konteks dengan menulis surat pribadi kepada seorang sahabat di media sosial daring menggunakan pilihan kata yang tepat dan santun.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1E9">
            <w:pPr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 Jam Cadangan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 JP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af1dd" w:val="clear"/>
            <w:vAlign w:val="center"/>
          </w:tcPr>
          <w:p w:rsidR="00000000" w:rsidDel="00000000" w:rsidP="00000000" w:rsidRDefault="00000000" w:rsidRPr="00000000" w14:paraId="000001ED">
            <w:pPr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Jumlah Alokasi Waktu</w:t>
            </w:r>
          </w:p>
        </w:tc>
        <w:tc>
          <w:tcPr>
            <w:shd w:fill="eaf1dd" w:val="clear"/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0 JP</w:t>
            </w:r>
          </w:p>
        </w:tc>
      </w:tr>
    </w:tbl>
    <w:p w:rsidR="00000000" w:rsidDel="00000000" w:rsidP="00000000" w:rsidRDefault="00000000" w:rsidRPr="00000000" w14:paraId="000001F1">
      <w:pPr>
        <w:spacing w:after="0" w:line="240" w:lineRule="auto"/>
        <w:ind w:left="294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Banyaknya Jam Pelajaran </w:t>
        <w:tab/>
        <w:t xml:space="preserve">: 21 Minggu x 3 Jam Pelajaran = 63 Jam Pelajaran</w:t>
      </w:r>
    </w:p>
    <w:p w:rsidR="00000000" w:rsidDel="00000000" w:rsidP="00000000" w:rsidRDefault="00000000" w:rsidRPr="00000000" w14:paraId="000001F3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Jumlah Jam Cadangan </w:t>
        <w:tab/>
        <w:t xml:space="preserve">: 0 Jam Pelajaran</w:t>
      </w:r>
    </w:p>
    <w:p w:rsidR="00000000" w:rsidDel="00000000" w:rsidP="00000000" w:rsidRDefault="00000000" w:rsidRPr="00000000" w14:paraId="000001F4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Jumlah Jam Pelajaran Efektif </w:t>
        <w:tab/>
        <w:t xml:space="preserve">: 63 Jam Pelajaran - 0 Jam Pelajaran</w:t>
      </w:r>
    </w:p>
    <w:p w:rsidR="00000000" w:rsidDel="00000000" w:rsidP="00000000" w:rsidRDefault="00000000" w:rsidRPr="00000000" w14:paraId="000001F5">
      <w:pPr>
        <w:tabs>
          <w:tab w:val="left" w:leader="none" w:pos="3544"/>
        </w:tabs>
        <w:spacing w:after="0" w:line="240" w:lineRule="auto"/>
        <w:ind w:left="72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 xml:space="preserve">: 63 Jam Pelajaran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tabs>
          <w:tab w:val="left" w:leader="none" w:pos="3544"/>
        </w:tabs>
        <w:spacing w:after="0" w:line="240" w:lineRule="auto"/>
        <w:ind w:left="29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tabs>
          <w:tab w:val="left" w:leader="none" w:pos="3544"/>
        </w:tabs>
        <w:spacing w:after="0" w:line="240" w:lineRule="auto"/>
        <w:ind w:left="294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87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53"/>
        <w:gridCol w:w="2847"/>
        <w:gridCol w:w="3387"/>
        <w:tblGridChange w:id="0">
          <w:tblGrid>
            <w:gridCol w:w="3153"/>
            <w:gridCol w:w="2847"/>
            <w:gridCol w:w="338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8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Mengetahui,</w:t>
            </w:r>
          </w:p>
          <w:p w:rsidR="00000000" w:rsidDel="00000000" w:rsidP="00000000" w:rsidRDefault="00000000" w:rsidRPr="00000000" w14:paraId="000001FA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Kepala Sekolah</w:t>
            </w:r>
          </w:p>
          <w:p w:rsidR="00000000" w:rsidDel="00000000" w:rsidP="00000000" w:rsidRDefault="00000000" w:rsidRPr="00000000" w14:paraId="000001FB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  <w:color w:val="0563c1"/>
                <w:u w:val="single"/>
              </w:rPr>
            </w:pPr>
            <w:r w:rsidDel="00000000" w:rsidR="00000000" w:rsidRPr="00000000">
              <w:fldChar w:fldCharType="begin"/>
              <w:instrText xml:space="preserve"> HYPERLINK "https://www.gurubantu.com/" </w:instrText>
              <w:fldChar w:fldCharType="separate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563c1"/>
                <w:u w:val="single"/>
                <w:rtl w:val="0"/>
              </w:rPr>
              <w:t xml:space="preserve">…………………………………</w:t>
            </w:r>
          </w:p>
          <w:p w:rsidR="00000000" w:rsidDel="00000000" w:rsidP="00000000" w:rsidRDefault="00000000" w:rsidRPr="00000000" w14:paraId="000001FE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NIP. ……………………….</w:t>
            </w:r>
          </w:p>
        </w:tc>
        <w:tc>
          <w:tcPr/>
          <w:p w:rsidR="00000000" w:rsidDel="00000000" w:rsidP="00000000" w:rsidRDefault="00000000" w:rsidRPr="00000000" w14:paraId="000001FF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Indramayu,    Januari 2024</w:t>
            </w:r>
          </w:p>
          <w:p w:rsidR="00000000" w:rsidDel="00000000" w:rsidP="00000000" w:rsidRDefault="00000000" w:rsidRPr="00000000" w14:paraId="00000201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Guru Mata Pelajaran</w:t>
            </w:r>
          </w:p>
          <w:p w:rsidR="00000000" w:rsidDel="00000000" w:rsidP="00000000" w:rsidRDefault="00000000" w:rsidRPr="00000000" w14:paraId="00000203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  <w:b w:val="1"/>
                <w:color w:val="0563c1"/>
                <w:u w:val="single"/>
              </w:rPr>
            </w:pPr>
            <w:r w:rsidDel="00000000" w:rsidR="00000000" w:rsidRPr="00000000">
              <w:fldChar w:fldCharType="begin"/>
              <w:instrText xml:space="preserve"> HYPERLINK "https://www.gurubantu.com/" </w:instrText>
              <w:fldChar w:fldCharType="separate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563c1"/>
                <w:u w:val="single"/>
                <w:rtl w:val="0"/>
              </w:rPr>
              <w:t xml:space="preserve">Admin Gurubantu</w:t>
            </w:r>
          </w:p>
          <w:p w:rsidR="00000000" w:rsidDel="00000000" w:rsidP="00000000" w:rsidRDefault="00000000" w:rsidRPr="00000000" w14:paraId="00000206">
            <w:pPr>
              <w:tabs>
                <w:tab w:val="left" w:leader="none" w:pos="3544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NIP. https://www.gurubantu.com</w:t>
            </w:r>
          </w:p>
        </w:tc>
      </w:tr>
    </w:tbl>
    <w:p w:rsidR="00000000" w:rsidDel="00000000" w:rsidP="00000000" w:rsidRDefault="00000000" w:rsidRPr="00000000" w14:paraId="00000207">
      <w:pPr>
        <w:tabs>
          <w:tab w:val="left" w:leader="none" w:pos="6663"/>
        </w:tabs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</w:r>
    </w:p>
    <w:sectPr>
      <w:footerReference r:id="rId14" w:type="default"/>
      <w:footerReference r:id="rId15" w:type="first"/>
      <w:pgSz w:h="18711" w:w="12191" w:orient="portrait"/>
      <w:pgMar w:bottom="709" w:top="567" w:left="851" w:right="425" w:header="709" w:footer="19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Situs Pendidikan hanya di © www.gurubantu.com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Copyright © 2022 www.gurubantu.com | Lengkap Administrasi Guru SD/MI, SMP/MTs, SMA/MA, SMK/MAK dan Soal-Soal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d-ID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ParagrafDefault" w:default="1">
    <w:name w:val="Default Paragraph Font"/>
    <w:uiPriority w:val="1"/>
    <w:semiHidden w:val="1"/>
    <w:unhideWhenUsed w:val="1"/>
  </w:style>
  <w:style w:type="table" w:styleId="Tabel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TidakAdaDaftar" w:default="1">
    <w:name w:val="No List"/>
    <w:uiPriority w:val="99"/>
    <w:semiHidden w:val="1"/>
    <w:unhideWhenUsed w:val="1"/>
  </w:style>
  <w:style w:type="paragraph" w:styleId="Footer">
    <w:name w:val="footer"/>
    <w:basedOn w:val="Normal"/>
    <w:link w:val="FooterKAR"/>
    <w:uiPriority w:val="99"/>
    <w:semiHidden w:val="1"/>
    <w:unhideWhenUsed w:val="1"/>
    <w:rsid w:val="00A74994"/>
    <w:pPr>
      <w:tabs>
        <w:tab w:val="center" w:pos="4513"/>
        <w:tab w:val="right" w:pos="9026"/>
      </w:tabs>
      <w:spacing w:after="0" w:line="240" w:lineRule="auto"/>
    </w:pPr>
  </w:style>
  <w:style w:type="character" w:styleId="FooterKAR" w:customStyle="1">
    <w:name w:val="Footer KAR"/>
    <w:basedOn w:val="FontParagrafDefault"/>
    <w:link w:val="Footer"/>
    <w:uiPriority w:val="99"/>
    <w:semiHidden w:val="1"/>
    <w:rsid w:val="00A74994"/>
  </w:style>
  <w:style w:type="table" w:styleId="KisiTabel1" w:customStyle="1">
    <w:name w:val="Kisi Tabel1"/>
    <w:basedOn w:val="TabelNormal"/>
    <w:next w:val="KisiTabel"/>
    <w:uiPriority w:val="59"/>
    <w:rsid w:val="00A74994"/>
    <w:pPr>
      <w:spacing w:after="0" w:line="240" w:lineRule="auto"/>
    </w:pPr>
    <w:rPr>
      <w:rFonts w:eastAsia="Times New Roman"/>
      <w:kern w:val="0"/>
      <w:lang w:eastAsia="id-ID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BayanganCahaya-Aksen31" w:customStyle="1">
    <w:name w:val="Bayangan Cahaya - Aksen 31"/>
    <w:basedOn w:val="TabelNormal"/>
    <w:next w:val="BayanganCahaya-Aksen3"/>
    <w:uiPriority w:val="60"/>
    <w:rsid w:val="00A74994"/>
    <w:pPr>
      <w:spacing w:after="0" w:line="240" w:lineRule="auto"/>
    </w:pPr>
    <w:rPr>
      <w:rFonts w:eastAsia="Times New Roman"/>
      <w:color w:val="76923c"/>
      <w:kern w:val="0"/>
      <w:lang w:eastAsia="id-ID" w:val="en-US"/>
    </w:rPr>
    <w:tblPr>
      <w:tblStyleRowBandSize w:val="1"/>
      <w:tblStyleColBandSize w:val="1"/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KisiTabel11" w:customStyle="1">
    <w:name w:val="Kisi Tabel11"/>
    <w:basedOn w:val="TabelNormal"/>
    <w:next w:val="KisiTabel"/>
    <w:uiPriority w:val="59"/>
    <w:rsid w:val="00A74994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eastAsia="id-ID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KisiTabel2" w:customStyle="1">
    <w:name w:val="Kisi Tabel2"/>
    <w:basedOn w:val="TabelNormal"/>
    <w:next w:val="KisiTabel"/>
    <w:uiPriority w:val="59"/>
    <w:rsid w:val="00A74994"/>
    <w:pPr>
      <w:spacing w:after="0" w:line="240" w:lineRule="auto"/>
    </w:pPr>
    <w:rPr>
      <w:rFonts w:ascii="Calibri" w:cs="Times New Roman" w:eastAsia="Calibri" w:hAnsi="Calibri"/>
      <w:kern w:val="0"/>
      <w:sz w:val="20"/>
      <w:szCs w:val="20"/>
      <w:lang w:eastAsia="id-ID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KisiTabel">
    <w:name w:val="Table Grid"/>
    <w:basedOn w:val="TabelNormal"/>
    <w:uiPriority w:val="39"/>
    <w:rsid w:val="00A7499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BayanganCahaya-Aksen3">
    <w:name w:val="Light Shading Accent 3"/>
    <w:basedOn w:val="TabelNormal"/>
    <w:uiPriority w:val="60"/>
    <w:semiHidden w:val="1"/>
    <w:unhideWhenUsed w:val="1"/>
    <w:rsid w:val="00A74994"/>
    <w:pPr>
      <w:spacing w:after="0" w:line="240" w:lineRule="auto"/>
    </w:pPr>
    <w:rPr>
      <w:color w:val="7b7b7b" w:themeColor="accent3" w:themeShade="0000BF"/>
    </w:rPr>
    <w:tblPr>
      <w:tblStyleRowBandSize w:val="1"/>
      <w:tblStyleColBandSize w:val="1"/>
      <w:tblBorders>
        <w:top w:color="a5a5a5" w:space="0" w:sz="8" w:themeColor="accent3" w:val="single"/>
        <w:bottom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8" w:themeColor="accent3" w:val="single"/>
          <w:left w:space="0" w:sz="0" w:val="nil"/>
          <w:bottom w:color="a5a5a5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8e8e8" w:themeFill="accent3" w:themeFillTint="00003F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band1Vert">
      <w:tcPr>
        <w:tcBorders>
          <w:left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e6eed5" w:val="clear"/>
      </w:tcPr>
    </w:tblStylePr>
    <w:tblStylePr w:type="firstCol">
      <w:rPr>
        <w:b w:val="1"/>
      </w:rPr>
    </w:tblStylePr>
    <w:tblStylePr w:type="fir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rPr>
        <w:b w:val="1"/>
      </w:rPr>
    </w:tblStylePr>
    <w:tblStylePr w:type="lastRow">
      <w:pPr>
        <w:spacing w:after="0" w:before="0" w:line="240" w:lineRule="auto"/>
      </w:pPr>
      <w:rPr>
        <w:b w:val="1"/>
      </w:rPr>
      <w:tcPr>
        <w:tcBorders>
          <w:top w:color="9bbb59" w:space="0" w:sz="8" w:val="single"/>
          <w:left w:color="000000" w:space="0" w:sz="0" w:val="nil"/>
          <w:bottom w:color="9bbb59" w:space="0" w:sz="8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  <w:color w:val="7b7b7b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gurubantu.com/" TargetMode="External"/><Relationship Id="rId10" Type="http://schemas.openxmlformats.org/officeDocument/2006/relationships/hyperlink" Target="https://www.gurubantu.com/" TargetMode="External"/><Relationship Id="rId13" Type="http://schemas.openxmlformats.org/officeDocument/2006/relationships/image" Target="media/image2.png"/><Relationship Id="rId12" Type="http://schemas.openxmlformats.org/officeDocument/2006/relationships/hyperlink" Target="https://www.gurubantu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gurubant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xMrdDCGQqHAfrYSPbhoAyr4Qtg==">AMUW2mXJQFug9M4dUwKiXtjiByozKiW5a7t3xJmBQCtAEAA/ZSrA5m6JibDzuW34nbEENYEJQLuPdiDH0dqu7cgGY7DMUiwYcJoBYf8BHCntAZ79mQhHLH4=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2023-04-21T15:12:00Z</dcterms:created>
  <dc:creator>www.gurubantu.com</dc:creator>
</cp:coreProperties>
</file>